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D3C7E" w14:textId="632EF546" w:rsidR="006E4B0A" w:rsidRDefault="006E4B0A"/>
    <w:p w14:paraId="5683E72E" w14:textId="1695EC40" w:rsidR="003B036B" w:rsidRPr="009D0D90" w:rsidRDefault="003B036B" w:rsidP="00C90AC4">
      <w:pPr>
        <w:jc w:val="center"/>
        <w:rPr>
          <w:rFonts w:ascii="Amasis MT Pro" w:hAnsi="Amasis MT Pro"/>
          <w:sz w:val="40"/>
          <w:szCs w:val="40"/>
        </w:rPr>
      </w:pPr>
      <w:r w:rsidRPr="009D0D90">
        <w:rPr>
          <w:rFonts w:ascii="Amasis MT Pro" w:hAnsi="Amasis MT Pro"/>
          <w:sz w:val="40"/>
          <w:szCs w:val="40"/>
        </w:rPr>
        <w:t>Position Opening:</w:t>
      </w:r>
    </w:p>
    <w:p w14:paraId="58B6D79B" w14:textId="43437BCF" w:rsidR="003B036B" w:rsidRPr="00A575B3" w:rsidRDefault="00765D77" w:rsidP="003B036B">
      <w:pPr>
        <w:spacing w:after="0"/>
        <w:jc w:val="center"/>
        <w:rPr>
          <w:rFonts w:ascii="Amasis MT Pro" w:hAnsi="Amasis MT Pro"/>
          <w:b/>
          <w:bCs/>
          <w:color w:val="FF0000"/>
          <w:sz w:val="44"/>
          <w:szCs w:val="44"/>
        </w:rPr>
      </w:pPr>
      <w:r>
        <w:rPr>
          <w:rFonts w:ascii="Amasis MT Pro" w:hAnsi="Amasis MT Pro"/>
          <w:b/>
          <w:bCs/>
          <w:color w:val="FF0000"/>
          <w:sz w:val="44"/>
          <w:szCs w:val="44"/>
        </w:rPr>
        <w:t xml:space="preserve">   </w:t>
      </w:r>
      <w:r w:rsidR="003B036B" w:rsidRPr="00A575B3">
        <w:rPr>
          <w:rFonts w:ascii="Amasis MT Pro" w:hAnsi="Amasis MT Pro"/>
          <w:b/>
          <w:bCs/>
          <w:color w:val="FF0000"/>
          <w:sz w:val="44"/>
          <w:szCs w:val="44"/>
        </w:rPr>
        <w:t>Fire/EMS Captain</w:t>
      </w:r>
    </w:p>
    <w:p w14:paraId="1F219E3D" w14:textId="52B0DF10" w:rsidR="00A2217F" w:rsidRPr="00A575B3" w:rsidRDefault="00765D77" w:rsidP="00A575B3">
      <w:pPr>
        <w:spacing w:after="0"/>
        <w:jc w:val="center"/>
        <w:rPr>
          <w:rFonts w:ascii="Amasis MT Pro" w:hAnsi="Amasis MT Pro"/>
          <w:b/>
          <w:bCs/>
          <w:color w:val="FF0000"/>
          <w:sz w:val="44"/>
          <w:szCs w:val="44"/>
        </w:rPr>
      </w:pPr>
      <w:r>
        <w:rPr>
          <w:rFonts w:ascii="Amasis MT Pro" w:hAnsi="Amasis MT Pro"/>
          <w:b/>
          <w:bCs/>
          <w:color w:val="FF0000"/>
          <w:sz w:val="44"/>
          <w:szCs w:val="44"/>
        </w:rPr>
        <w:t xml:space="preserve">   </w:t>
      </w:r>
      <w:r w:rsidR="003B036B" w:rsidRPr="00A575B3">
        <w:rPr>
          <w:rFonts w:ascii="Amasis MT Pro" w:hAnsi="Amasis MT Pro"/>
          <w:b/>
          <w:bCs/>
          <w:color w:val="FF0000"/>
          <w:sz w:val="44"/>
          <w:szCs w:val="44"/>
        </w:rPr>
        <w:t>Recruitment &amp; Retention Coordinator</w:t>
      </w:r>
    </w:p>
    <w:p w14:paraId="263037CD" w14:textId="17ED9322" w:rsidR="00C21631" w:rsidRDefault="00C21631" w:rsidP="003B036B">
      <w:pPr>
        <w:spacing w:after="0"/>
        <w:jc w:val="center"/>
        <w:rPr>
          <w:rFonts w:ascii="Amasis MT Pro" w:hAnsi="Amasis MT Pro"/>
          <w:sz w:val="36"/>
          <w:szCs w:val="36"/>
        </w:rPr>
      </w:pPr>
    </w:p>
    <w:p w14:paraId="59FA2EFB" w14:textId="5C1A25A7" w:rsidR="00A2217F" w:rsidRPr="00C21631" w:rsidRDefault="00A2217F" w:rsidP="00C90AC4">
      <w:pPr>
        <w:spacing w:after="0"/>
        <w:jc w:val="center"/>
        <w:rPr>
          <w:rFonts w:ascii="Amasis MT Pro" w:hAnsi="Amasis MT Pro"/>
          <w:b/>
          <w:bCs/>
          <w:sz w:val="34"/>
          <w:szCs w:val="34"/>
        </w:rPr>
      </w:pPr>
      <w:r w:rsidRPr="00C21631">
        <w:rPr>
          <w:rFonts w:ascii="Amasis MT Pro" w:hAnsi="Amasis MT Pro"/>
          <w:b/>
          <w:bCs/>
          <w:sz w:val="34"/>
          <w:szCs w:val="34"/>
        </w:rPr>
        <w:t xml:space="preserve">Day &amp; Swing Shift - </w:t>
      </w:r>
      <w:r w:rsidR="00C90AC4">
        <w:rPr>
          <w:rFonts w:ascii="Amasis MT Pro" w:hAnsi="Amasis MT Pro"/>
          <w:b/>
          <w:bCs/>
          <w:sz w:val="34"/>
          <w:szCs w:val="34"/>
        </w:rPr>
        <w:t>A</w:t>
      </w:r>
      <w:r w:rsidRPr="00C21631">
        <w:rPr>
          <w:rFonts w:ascii="Amasis MT Pro" w:hAnsi="Amasis MT Pro"/>
          <w:b/>
          <w:bCs/>
          <w:sz w:val="34"/>
          <w:szCs w:val="34"/>
        </w:rPr>
        <w:t xml:space="preserve">verage 40 hrs. </w:t>
      </w:r>
      <w:r w:rsidR="00C21631">
        <w:rPr>
          <w:rFonts w:ascii="Amasis MT Pro" w:hAnsi="Amasis MT Pro"/>
          <w:b/>
          <w:bCs/>
          <w:sz w:val="34"/>
          <w:szCs w:val="34"/>
        </w:rPr>
        <w:t>P</w:t>
      </w:r>
      <w:r w:rsidRPr="00C21631">
        <w:rPr>
          <w:rFonts w:ascii="Amasis MT Pro" w:hAnsi="Amasis MT Pro"/>
          <w:b/>
          <w:bCs/>
          <w:sz w:val="34"/>
          <w:szCs w:val="34"/>
        </w:rPr>
        <w:t xml:space="preserve">er </w:t>
      </w:r>
      <w:r w:rsidR="00C21631">
        <w:rPr>
          <w:rFonts w:ascii="Amasis MT Pro" w:hAnsi="Amasis MT Pro"/>
          <w:b/>
          <w:bCs/>
          <w:sz w:val="34"/>
          <w:szCs w:val="34"/>
        </w:rPr>
        <w:t>W</w:t>
      </w:r>
      <w:r w:rsidRPr="00C21631">
        <w:rPr>
          <w:rFonts w:ascii="Amasis MT Pro" w:hAnsi="Amasis MT Pro"/>
          <w:b/>
          <w:bCs/>
          <w:sz w:val="34"/>
          <w:szCs w:val="34"/>
        </w:rPr>
        <w:t>eek</w:t>
      </w:r>
    </w:p>
    <w:p w14:paraId="1EC32CC6" w14:textId="41741800" w:rsidR="00CC4826" w:rsidRPr="00CC4826" w:rsidRDefault="00CC4826" w:rsidP="00C90AC4">
      <w:pPr>
        <w:spacing w:after="0"/>
        <w:jc w:val="center"/>
        <w:rPr>
          <w:rFonts w:ascii="Amasis MT Pro" w:hAnsi="Amasis MT Pro"/>
          <w:i/>
          <w:iCs/>
          <w:sz w:val="24"/>
          <w:szCs w:val="24"/>
        </w:rPr>
      </w:pPr>
      <w:r w:rsidRPr="00CC4826">
        <w:rPr>
          <w:rFonts w:ascii="Amasis MT Pro" w:hAnsi="Amasis MT Pro"/>
          <w:i/>
          <w:iCs/>
          <w:sz w:val="24"/>
          <w:szCs w:val="24"/>
        </w:rPr>
        <w:t>Flexible Schedule</w:t>
      </w:r>
    </w:p>
    <w:p w14:paraId="4DFA9772" w14:textId="09A875FD" w:rsidR="00A2217F" w:rsidRPr="00C21631" w:rsidRDefault="00C90AC4" w:rsidP="00C90AC4">
      <w:pPr>
        <w:spacing w:after="0"/>
        <w:jc w:val="center"/>
        <w:rPr>
          <w:rFonts w:ascii="Amasis MT Pro" w:hAnsi="Amasis MT Pro"/>
          <w:b/>
          <w:bCs/>
          <w:sz w:val="34"/>
          <w:szCs w:val="34"/>
        </w:rPr>
      </w:pPr>
      <w:r>
        <w:rPr>
          <w:rFonts w:ascii="Amasis MT Pro" w:hAnsi="Amasis MT Pro"/>
          <w:b/>
          <w:bCs/>
          <w:sz w:val="34"/>
          <w:szCs w:val="34"/>
        </w:rPr>
        <w:t>D</w:t>
      </w:r>
      <w:r w:rsidR="00A2217F" w:rsidRPr="00C21631">
        <w:rPr>
          <w:rFonts w:ascii="Amasis MT Pro" w:hAnsi="Amasis MT Pro"/>
          <w:b/>
          <w:bCs/>
          <w:sz w:val="34"/>
          <w:szCs w:val="34"/>
        </w:rPr>
        <w:t>uration: Grant Funded Through June 2027</w:t>
      </w:r>
    </w:p>
    <w:p w14:paraId="5D8CB7F0" w14:textId="4EF0163A" w:rsidR="00A2217F" w:rsidRDefault="00A2217F" w:rsidP="003B036B">
      <w:pPr>
        <w:spacing w:after="0"/>
        <w:jc w:val="center"/>
        <w:rPr>
          <w:rFonts w:ascii="Amasis MT Pro" w:hAnsi="Amasis MT Pro"/>
          <w:sz w:val="32"/>
          <w:szCs w:val="32"/>
        </w:rPr>
      </w:pPr>
    </w:p>
    <w:p w14:paraId="1AF07403" w14:textId="1998E0D3" w:rsidR="00A2217F" w:rsidRPr="00A575B3" w:rsidRDefault="00A2217F" w:rsidP="00C90AC4">
      <w:pPr>
        <w:spacing w:after="0"/>
        <w:ind w:firstLine="90"/>
        <w:jc w:val="center"/>
        <w:rPr>
          <w:rFonts w:ascii="Amasis MT Pro" w:hAnsi="Amasis MT Pro"/>
          <w:sz w:val="40"/>
          <w:szCs w:val="40"/>
          <w:u w:val="single"/>
        </w:rPr>
      </w:pPr>
      <w:r w:rsidRPr="00A575B3">
        <w:rPr>
          <w:rFonts w:ascii="Amasis MT Pro" w:hAnsi="Amasis MT Pro"/>
          <w:sz w:val="40"/>
          <w:szCs w:val="40"/>
          <w:u w:val="single"/>
        </w:rPr>
        <w:t>Primary Duties</w:t>
      </w:r>
    </w:p>
    <w:p w14:paraId="6E753D22" w14:textId="70B9B919" w:rsidR="00A2217F" w:rsidRPr="00A575B3" w:rsidRDefault="00A2217F" w:rsidP="00C21631">
      <w:pPr>
        <w:spacing w:after="0"/>
        <w:ind w:left="90" w:right="-450"/>
        <w:rPr>
          <w:rFonts w:ascii="Amasis MT Pro" w:hAnsi="Amasis MT Pro"/>
          <w:sz w:val="36"/>
          <w:szCs w:val="36"/>
        </w:rPr>
      </w:pPr>
      <w:r w:rsidRPr="00A575B3">
        <w:rPr>
          <w:rFonts w:ascii="Amasis MT Pro" w:hAnsi="Amasis MT Pro"/>
          <w:sz w:val="36"/>
          <w:szCs w:val="36"/>
        </w:rPr>
        <w:t>Duties of a fire Captain; Assist with all areas of fire department operations and administration. Supervise fire and EMS personnel at the station and during incident operations. Plan, coordinate, and implement recruitment, training, and retention of volunteers.</w:t>
      </w:r>
    </w:p>
    <w:p w14:paraId="4B8CB317" w14:textId="4178F4BD" w:rsidR="003B036B" w:rsidRDefault="003B036B" w:rsidP="00DD5DCD">
      <w:pPr>
        <w:ind w:right="-90"/>
        <w:rPr>
          <w:rFonts w:ascii="Amasis MT Pro" w:hAnsi="Amasis MT Pro"/>
          <w:sz w:val="32"/>
          <w:szCs w:val="32"/>
        </w:rPr>
      </w:pPr>
    </w:p>
    <w:p w14:paraId="3C4F0298" w14:textId="78DED4A6" w:rsidR="00C90AC4" w:rsidRDefault="00C21631" w:rsidP="00C90AC4">
      <w:pPr>
        <w:ind w:right="-90"/>
        <w:jc w:val="center"/>
        <w:rPr>
          <w:rFonts w:ascii="Amasis MT Pro" w:hAnsi="Amasis MT Pro"/>
          <w:sz w:val="36"/>
          <w:szCs w:val="36"/>
        </w:rPr>
      </w:pPr>
      <w:r w:rsidRPr="00C21631">
        <w:rPr>
          <w:rFonts w:ascii="Amasis MT Pro" w:hAnsi="Amasis MT Pro"/>
          <w:sz w:val="36"/>
          <w:szCs w:val="36"/>
        </w:rPr>
        <w:t>Job</w:t>
      </w:r>
      <w:r>
        <w:rPr>
          <w:rFonts w:ascii="Amasis MT Pro" w:hAnsi="Amasis MT Pro"/>
          <w:sz w:val="32"/>
          <w:szCs w:val="32"/>
        </w:rPr>
        <w:t xml:space="preserve"> </w:t>
      </w:r>
      <w:r w:rsidRPr="00C21631">
        <w:rPr>
          <w:rFonts w:ascii="Amasis MT Pro" w:hAnsi="Amasis MT Pro"/>
          <w:sz w:val="36"/>
          <w:szCs w:val="36"/>
        </w:rPr>
        <w:t xml:space="preserve">Description &amp; Employment Application available on the TRFD website </w:t>
      </w:r>
      <w:hyperlink r:id="rId6" w:history="1">
        <w:r w:rsidRPr="003058C1">
          <w:rPr>
            <w:rStyle w:val="Hyperlink"/>
            <w:rFonts w:ascii="Amasis MT Pro" w:hAnsi="Amasis MT Pro"/>
            <w:sz w:val="36"/>
            <w:szCs w:val="36"/>
          </w:rPr>
          <w:t>www.tenmilefire.org/employment</w:t>
        </w:r>
      </w:hyperlink>
    </w:p>
    <w:p w14:paraId="3C5A66CA" w14:textId="01380E77" w:rsidR="00C90AC4" w:rsidRDefault="00C90AC4" w:rsidP="00C90AC4">
      <w:pPr>
        <w:ind w:right="-90"/>
        <w:jc w:val="center"/>
        <w:rPr>
          <w:rFonts w:ascii="Amasis MT Pro" w:hAnsi="Amasis MT Pro"/>
          <w:sz w:val="36"/>
          <w:szCs w:val="36"/>
        </w:rPr>
      </w:pPr>
    </w:p>
    <w:p w14:paraId="7969BC28" w14:textId="4844C654" w:rsidR="00C21631" w:rsidRPr="00C90AC4" w:rsidRDefault="006F40E9" w:rsidP="00C90AC4">
      <w:pPr>
        <w:ind w:right="-810" w:hanging="990"/>
        <w:jc w:val="center"/>
        <w:rPr>
          <w:rFonts w:ascii="Amasis MT Pro" w:hAnsi="Amasis MT Pro"/>
          <w:sz w:val="36"/>
          <w:szCs w:val="36"/>
        </w:rPr>
      </w:pPr>
      <w:r>
        <w:rPr>
          <w:rFonts w:ascii="Amasis MT Pro" w:hAnsi="Amasis MT Pro"/>
          <w:sz w:val="36"/>
          <w:szCs w:val="36"/>
        </w:rPr>
        <w:t xml:space="preserve">                                   </w:t>
      </w:r>
      <w:r w:rsidR="00C21631" w:rsidRPr="00C90AC4">
        <w:rPr>
          <w:rFonts w:ascii="Amasis MT Pro" w:hAnsi="Amasis MT Pro"/>
          <w:sz w:val="36"/>
          <w:szCs w:val="36"/>
        </w:rPr>
        <w:t xml:space="preserve">Applications </w:t>
      </w:r>
      <w:r w:rsidR="00865985">
        <w:rPr>
          <w:rFonts w:ascii="Amasis MT Pro" w:hAnsi="Amasis MT Pro"/>
          <w:sz w:val="36"/>
          <w:szCs w:val="36"/>
        </w:rPr>
        <w:t>D</w:t>
      </w:r>
      <w:r w:rsidR="00C21631" w:rsidRPr="00C90AC4">
        <w:rPr>
          <w:rFonts w:ascii="Amasis MT Pro" w:hAnsi="Amasis MT Pro"/>
          <w:sz w:val="36"/>
          <w:szCs w:val="36"/>
        </w:rPr>
        <w:t xml:space="preserve">ue December </w:t>
      </w:r>
      <w:r w:rsidR="00CC4826">
        <w:rPr>
          <w:rFonts w:ascii="Amasis MT Pro" w:hAnsi="Amasis MT Pro"/>
          <w:sz w:val="36"/>
          <w:szCs w:val="36"/>
        </w:rPr>
        <w:t>29</w:t>
      </w:r>
      <w:r w:rsidR="00765D77" w:rsidRPr="00C90AC4">
        <w:rPr>
          <w:rFonts w:ascii="Amasis MT Pro" w:hAnsi="Amasis MT Pro"/>
          <w:sz w:val="36"/>
          <w:szCs w:val="36"/>
        </w:rPr>
        <w:t>, 2023</w:t>
      </w:r>
      <w:r>
        <w:rPr>
          <w:rFonts w:ascii="Amasis MT Pro" w:hAnsi="Amasis MT Pro"/>
          <w:sz w:val="36"/>
          <w:szCs w:val="36"/>
        </w:rPr>
        <w:t xml:space="preserve"> </w:t>
      </w:r>
      <w:r w:rsidRPr="006F40E9">
        <w:rPr>
          <w:rFonts w:ascii="Amasis MT Pro" w:hAnsi="Amasis MT Pro"/>
        </w:rPr>
        <w:t>(must be postmarked)</w:t>
      </w:r>
    </w:p>
    <w:p w14:paraId="4F58B1A6" w14:textId="42442BA4" w:rsidR="00765D77" w:rsidRPr="00C90AC4" w:rsidRDefault="00765D77" w:rsidP="00C90AC4">
      <w:pPr>
        <w:ind w:right="-810"/>
        <w:jc w:val="center"/>
        <w:rPr>
          <w:rFonts w:ascii="Amasis MT Pro" w:hAnsi="Amasis MT Pro"/>
          <w:sz w:val="36"/>
          <w:szCs w:val="36"/>
        </w:rPr>
      </w:pPr>
      <w:r w:rsidRPr="00C90AC4">
        <w:rPr>
          <w:rFonts w:ascii="Amasis MT Pro" w:hAnsi="Amasis MT Pro"/>
          <w:sz w:val="36"/>
          <w:szCs w:val="36"/>
        </w:rPr>
        <w:t xml:space="preserve">Assessment </w:t>
      </w:r>
      <w:r w:rsidR="00CC4826">
        <w:rPr>
          <w:rFonts w:ascii="Amasis MT Pro" w:hAnsi="Amasis MT Pro"/>
          <w:sz w:val="36"/>
          <w:szCs w:val="36"/>
        </w:rPr>
        <w:t xml:space="preserve">&amp; </w:t>
      </w:r>
      <w:r w:rsidRPr="00C90AC4">
        <w:rPr>
          <w:rFonts w:ascii="Amasis MT Pro" w:hAnsi="Amasis MT Pro"/>
          <w:sz w:val="36"/>
          <w:szCs w:val="36"/>
        </w:rPr>
        <w:t>Interviews</w:t>
      </w:r>
      <w:r w:rsidR="00CC4826">
        <w:rPr>
          <w:rFonts w:ascii="Amasis MT Pro" w:hAnsi="Amasis MT Pro"/>
          <w:sz w:val="36"/>
          <w:szCs w:val="36"/>
        </w:rPr>
        <w:t xml:space="preserve"> Week of January 8</w:t>
      </w:r>
      <w:r w:rsidR="00CC4826" w:rsidRPr="00CC4826">
        <w:rPr>
          <w:rFonts w:ascii="Amasis MT Pro" w:hAnsi="Amasis MT Pro"/>
          <w:sz w:val="36"/>
          <w:szCs w:val="36"/>
          <w:vertAlign w:val="superscript"/>
        </w:rPr>
        <w:t>th</w:t>
      </w:r>
      <w:r w:rsidR="00CC4826">
        <w:rPr>
          <w:rFonts w:ascii="Amasis MT Pro" w:hAnsi="Amasis MT Pro"/>
          <w:sz w:val="36"/>
          <w:szCs w:val="36"/>
        </w:rPr>
        <w:t>, 2023</w:t>
      </w:r>
    </w:p>
    <w:p w14:paraId="2BA94E06" w14:textId="44A75D8F" w:rsidR="00765D77" w:rsidRPr="00C90AC4" w:rsidRDefault="00CC4826" w:rsidP="00C90AC4">
      <w:pPr>
        <w:ind w:right="-810" w:hanging="990"/>
        <w:jc w:val="center"/>
        <w:rPr>
          <w:rFonts w:ascii="Amasis MT Pro" w:hAnsi="Amasis MT Pro"/>
          <w:sz w:val="36"/>
          <w:szCs w:val="36"/>
        </w:rPr>
      </w:pPr>
      <w:r w:rsidRPr="00C90AC4">
        <w:rPr>
          <w:rFonts w:ascii="Amasis MT Pro" w:hAnsi="Amasis MT Pro"/>
          <w:noProof/>
          <w:sz w:val="36"/>
          <w:szCs w:val="36"/>
        </w:rPr>
        <w:drawing>
          <wp:anchor distT="0" distB="0" distL="114300" distR="114300" simplePos="0" relativeHeight="251658240" behindDoc="1" locked="0" layoutInCell="1" allowOverlap="1" wp14:anchorId="1755CE56" wp14:editId="60B2C311">
            <wp:simplePos x="0" y="0"/>
            <wp:positionH relativeFrom="column">
              <wp:posOffset>1647825</wp:posOffset>
            </wp:positionH>
            <wp:positionV relativeFrom="page">
              <wp:posOffset>8448675</wp:posOffset>
            </wp:positionV>
            <wp:extent cx="3602990" cy="1695450"/>
            <wp:effectExtent l="0" t="0" r="0" b="0"/>
            <wp:wrapNone/>
            <wp:docPr id="1226431871" name="Picture 1" descr="A group of fire trucks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431871" name="Picture 1" descr="A group of fire trucks parked in a parking lo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2990" cy="1695450"/>
                    </a:xfrm>
                    <a:prstGeom prst="rect">
                      <a:avLst/>
                    </a:prstGeom>
                  </pic:spPr>
                </pic:pic>
              </a:graphicData>
            </a:graphic>
            <wp14:sizeRelH relativeFrom="margin">
              <wp14:pctWidth>0</wp14:pctWidth>
            </wp14:sizeRelH>
            <wp14:sizeRelV relativeFrom="margin">
              <wp14:pctHeight>0</wp14:pctHeight>
            </wp14:sizeRelV>
          </wp:anchor>
        </w:drawing>
      </w:r>
      <w:r w:rsidR="00C90AC4" w:rsidRPr="00C90AC4">
        <w:rPr>
          <w:rFonts w:ascii="Amasis MT Pro" w:hAnsi="Amasis MT Pro"/>
          <w:noProof/>
          <w:sz w:val="36"/>
          <w:szCs w:val="36"/>
        </w:rPr>
        <w:drawing>
          <wp:anchor distT="0" distB="0" distL="114300" distR="114300" simplePos="0" relativeHeight="251660288" behindDoc="0" locked="0" layoutInCell="1" allowOverlap="1" wp14:anchorId="7F80E9A7" wp14:editId="310435AC">
            <wp:simplePos x="0" y="0"/>
            <wp:positionH relativeFrom="column">
              <wp:posOffset>5140325</wp:posOffset>
            </wp:positionH>
            <wp:positionV relativeFrom="paragraph">
              <wp:posOffset>544830</wp:posOffset>
            </wp:positionV>
            <wp:extent cx="1816735" cy="1593215"/>
            <wp:effectExtent l="0" t="2540" r="0" b="0"/>
            <wp:wrapNone/>
            <wp:docPr id="1677655305" name="Picture 8" descr="A fire truck with a hose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655305" name="Picture 8" descr="A fire truck with a hose on the 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816735" cy="1593215"/>
                    </a:xfrm>
                    <a:prstGeom prst="rect">
                      <a:avLst/>
                    </a:prstGeom>
                  </pic:spPr>
                </pic:pic>
              </a:graphicData>
            </a:graphic>
            <wp14:sizeRelH relativeFrom="margin">
              <wp14:pctWidth>0</wp14:pctWidth>
            </wp14:sizeRelH>
            <wp14:sizeRelV relativeFrom="margin">
              <wp14:pctHeight>0</wp14:pctHeight>
            </wp14:sizeRelV>
          </wp:anchor>
        </w:drawing>
      </w:r>
      <w:r w:rsidR="00C90AC4" w:rsidRPr="00C90AC4">
        <w:rPr>
          <w:rFonts w:ascii="Amasis MT Pro" w:hAnsi="Amasis MT Pro"/>
          <w:noProof/>
          <w:sz w:val="36"/>
          <w:szCs w:val="36"/>
        </w:rPr>
        <w:drawing>
          <wp:anchor distT="0" distB="0" distL="114300" distR="114300" simplePos="0" relativeHeight="251659264" behindDoc="1" locked="0" layoutInCell="1" allowOverlap="1" wp14:anchorId="5447CA72" wp14:editId="63BD14C2">
            <wp:simplePos x="0" y="0"/>
            <wp:positionH relativeFrom="column">
              <wp:posOffset>-914400</wp:posOffset>
            </wp:positionH>
            <wp:positionV relativeFrom="paragraph">
              <wp:posOffset>443865</wp:posOffset>
            </wp:positionV>
            <wp:extent cx="2562225" cy="1681480"/>
            <wp:effectExtent l="0" t="0" r="9525" b="0"/>
            <wp:wrapNone/>
            <wp:docPr id="210241642" name="Picture 2" descr="A group of people standing next to a fire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41642" name="Picture 2" descr="A group of people standing next to a fire truck&#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2225" cy="1681480"/>
                    </a:xfrm>
                    <a:prstGeom prst="rect">
                      <a:avLst/>
                    </a:prstGeom>
                  </pic:spPr>
                </pic:pic>
              </a:graphicData>
            </a:graphic>
            <wp14:sizeRelH relativeFrom="margin">
              <wp14:pctWidth>0</wp14:pctWidth>
            </wp14:sizeRelH>
            <wp14:sizeRelV relativeFrom="margin">
              <wp14:pctHeight>0</wp14:pctHeight>
            </wp14:sizeRelV>
          </wp:anchor>
        </w:drawing>
      </w:r>
      <w:r w:rsidR="00765D77" w:rsidRPr="00C90AC4">
        <w:rPr>
          <w:rFonts w:ascii="Amasis MT Pro" w:hAnsi="Amasis MT Pro"/>
          <w:sz w:val="36"/>
          <w:szCs w:val="36"/>
        </w:rPr>
        <w:t xml:space="preserve">Start Work </w:t>
      </w:r>
      <w:r>
        <w:rPr>
          <w:rFonts w:ascii="Amasis MT Pro" w:hAnsi="Amasis MT Pro"/>
          <w:sz w:val="36"/>
          <w:szCs w:val="36"/>
        </w:rPr>
        <w:t>Week of January 15</w:t>
      </w:r>
      <w:r w:rsidRPr="00CC4826">
        <w:rPr>
          <w:rFonts w:ascii="Amasis MT Pro" w:hAnsi="Amasis MT Pro"/>
          <w:sz w:val="36"/>
          <w:szCs w:val="36"/>
          <w:vertAlign w:val="superscript"/>
        </w:rPr>
        <w:t>th</w:t>
      </w:r>
      <w:r>
        <w:rPr>
          <w:rFonts w:ascii="Amasis MT Pro" w:hAnsi="Amasis MT Pro"/>
          <w:sz w:val="36"/>
          <w:szCs w:val="36"/>
        </w:rPr>
        <w:t xml:space="preserve">, </w:t>
      </w:r>
      <w:proofErr w:type="gramStart"/>
      <w:r>
        <w:rPr>
          <w:rFonts w:ascii="Amasis MT Pro" w:hAnsi="Amasis MT Pro"/>
          <w:sz w:val="36"/>
          <w:szCs w:val="36"/>
        </w:rPr>
        <w:t>2023</w:t>
      </w:r>
      <w:proofErr w:type="gramEnd"/>
    </w:p>
    <w:sectPr w:rsidR="00765D77" w:rsidRPr="00C90AC4" w:rsidSect="00765D77">
      <w:headerReference w:type="even" r:id="rId10"/>
      <w:headerReference w:type="default" r:id="rId11"/>
      <w:footerReference w:type="default" r:id="rId12"/>
      <w:headerReference w:type="first" r:id="rId13"/>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9F744" w14:textId="77777777" w:rsidR="0030332B" w:rsidRDefault="0030332B" w:rsidP="003B036B">
      <w:pPr>
        <w:spacing w:after="0" w:line="240" w:lineRule="auto"/>
      </w:pPr>
      <w:r>
        <w:separator/>
      </w:r>
    </w:p>
  </w:endnote>
  <w:endnote w:type="continuationSeparator" w:id="0">
    <w:p w14:paraId="6A56D4C4" w14:textId="77777777" w:rsidR="0030332B" w:rsidRDefault="0030332B" w:rsidP="003B03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masis MT Pro">
    <w:charset w:val="00"/>
    <w:family w:val="roman"/>
    <w:pitch w:val="variable"/>
    <w:sig w:usb0="A00000AF" w:usb1="4000205B" w:usb2="00000000" w:usb3="00000000" w:csb0="00000093" w:csb1="00000000"/>
  </w:font>
  <w:font w:name="Amasis MT Pro Black">
    <w:charset w:val="00"/>
    <w:family w:val="roman"/>
    <w:pitch w:val="variable"/>
    <w:sig w:usb0="A00000AF" w:usb1="4000205B" w:usb2="00000000" w:usb3="00000000" w:csb0="00000093"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6CD93" w14:textId="62D4B36C" w:rsidR="00765D77" w:rsidRPr="00765D77" w:rsidRDefault="00765D77" w:rsidP="00765D77">
    <w:pPr>
      <w:pStyle w:val="Footer"/>
      <w:tabs>
        <w:tab w:val="clear" w:pos="9360"/>
      </w:tabs>
      <w:ind w:right="-1080"/>
      <w:jc w:val="right"/>
      <w:rPr>
        <w:sz w:val="14"/>
        <w:szCs w:val="14"/>
      </w:rPr>
    </w:pPr>
    <w:r>
      <w:tab/>
    </w:r>
    <w:r>
      <w:tab/>
    </w:r>
    <w:r w:rsidRPr="00765D77">
      <w:rPr>
        <w:sz w:val="16"/>
        <w:szCs w:val="16"/>
      </w:rPr>
      <w:t>TRFD Position Announcement 10/2023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290C6" w14:textId="77777777" w:rsidR="0030332B" w:rsidRDefault="0030332B" w:rsidP="003B036B">
      <w:pPr>
        <w:spacing w:after="0" w:line="240" w:lineRule="auto"/>
      </w:pPr>
      <w:r>
        <w:separator/>
      </w:r>
    </w:p>
  </w:footnote>
  <w:footnote w:type="continuationSeparator" w:id="0">
    <w:p w14:paraId="5D631CB5" w14:textId="77777777" w:rsidR="0030332B" w:rsidRDefault="0030332B" w:rsidP="003B03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FFD2A" w14:textId="3FC787C3" w:rsidR="00A2217F" w:rsidRDefault="00000000">
    <w:pPr>
      <w:pStyle w:val="Header"/>
    </w:pPr>
    <w:r>
      <w:rPr>
        <w:noProof/>
      </w:rPr>
      <w:pict w14:anchorId="64B017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8047297" o:spid="_x0000_s1026" type="#_x0000_t75" style="position:absolute;margin-left:0;margin-top:0;width:467.7pt;height:467.7pt;z-index:-251657216;mso-position-horizontal:center;mso-position-horizontal-relative:margin;mso-position-vertical:center;mso-position-vertical-relative:margin" o:allowincell="f">
          <v:imagedata r:id="rId1" o:title="HIRES rev"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04D09" w14:textId="5286985B" w:rsidR="003B036B" w:rsidRPr="009D0D90" w:rsidRDefault="00000000" w:rsidP="003B036B">
    <w:pPr>
      <w:pStyle w:val="Header"/>
      <w:jc w:val="center"/>
      <w:rPr>
        <w:rFonts w:ascii="Amasis MT Pro Black" w:hAnsi="Amasis MT Pro Black"/>
        <w:sz w:val="44"/>
        <w:szCs w:val="44"/>
      </w:rPr>
    </w:pPr>
    <w:r>
      <w:rPr>
        <w:rFonts w:ascii="Amasis MT Pro Black" w:hAnsi="Amasis MT Pro Black"/>
        <w:noProof/>
        <w:sz w:val="44"/>
        <w:szCs w:val="44"/>
      </w:rPr>
      <w:pict w14:anchorId="108FCF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8047298" o:spid="_x0000_s1027" type="#_x0000_t75" style="position:absolute;left:0;text-align:left;margin-left:0;margin-top:0;width:467.7pt;height:467.7pt;z-index:-251656192;mso-position-horizontal:center;mso-position-horizontal-relative:margin;mso-position-vertical:center;mso-position-vertical-relative:margin" o:allowincell="f">
          <v:imagedata r:id="rId1" o:title="HIRES rev" gain="19661f" blacklevel="22938f"/>
          <w10:wrap anchorx="margin" anchory="margin"/>
        </v:shape>
      </w:pict>
    </w:r>
    <w:r w:rsidR="003B036B" w:rsidRPr="009D0D90">
      <w:rPr>
        <w:rFonts w:ascii="Amasis MT Pro Black" w:hAnsi="Amasis MT Pro Black"/>
        <w:sz w:val="44"/>
        <w:szCs w:val="44"/>
      </w:rPr>
      <w:t>Tenmile Rural Fire District</w:t>
    </w:r>
  </w:p>
  <w:p w14:paraId="30F570E4" w14:textId="01FC4D98" w:rsidR="003B036B" w:rsidRPr="009D0D90" w:rsidRDefault="003B036B" w:rsidP="003B036B">
    <w:pPr>
      <w:pStyle w:val="Header"/>
      <w:jc w:val="center"/>
      <w:rPr>
        <w:rFonts w:ascii="Aptos" w:hAnsi="Aptos"/>
      </w:rPr>
    </w:pPr>
    <w:r w:rsidRPr="009D0D90">
      <w:rPr>
        <w:rFonts w:ascii="Aptos" w:hAnsi="Aptos"/>
      </w:rPr>
      <w:t>158 Reston Road</w:t>
    </w:r>
  </w:p>
  <w:p w14:paraId="7FC81FFA" w14:textId="7E17B692" w:rsidR="003B036B" w:rsidRPr="009D0D90" w:rsidRDefault="003B036B" w:rsidP="003B036B">
    <w:pPr>
      <w:pStyle w:val="Header"/>
      <w:jc w:val="center"/>
      <w:rPr>
        <w:rFonts w:ascii="Aptos" w:hAnsi="Aptos"/>
      </w:rPr>
    </w:pPr>
    <w:r w:rsidRPr="009D0D90">
      <w:rPr>
        <w:rFonts w:ascii="Aptos" w:hAnsi="Aptos"/>
      </w:rPr>
      <w:t>Roseburg, Oregon 97471</w:t>
    </w:r>
  </w:p>
  <w:p w14:paraId="6DB11B76" w14:textId="3B306655" w:rsidR="003B036B" w:rsidRPr="009D0D90" w:rsidRDefault="003B036B" w:rsidP="003B036B">
    <w:pPr>
      <w:pStyle w:val="Header"/>
      <w:jc w:val="center"/>
      <w:rPr>
        <w:rFonts w:ascii="Aptos" w:hAnsi="Aptos"/>
      </w:rPr>
    </w:pPr>
    <w:r w:rsidRPr="009D0D90">
      <w:rPr>
        <w:rFonts w:ascii="Aptos" w:hAnsi="Aptos"/>
      </w:rPr>
      <w:t>541-679-1882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0B813" w14:textId="6CCCCC89" w:rsidR="00A2217F" w:rsidRDefault="00000000">
    <w:pPr>
      <w:pStyle w:val="Header"/>
    </w:pPr>
    <w:r>
      <w:rPr>
        <w:noProof/>
      </w:rPr>
      <w:pict w14:anchorId="07CF8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8047296" o:spid="_x0000_s1025" type="#_x0000_t75" style="position:absolute;margin-left:0;margin-top:0;width:467.7pt;height:467.7pt;z-index:-251658240;mso-position-horizontal:center;mso-position-horizontal-relative:margin;mso-position-vertical:center;mso-position-vertical-relative:margin" o:allowincell="f">
          <v:imagedata r:id="rId1" o:title="HIRES rev"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36B"/>
    <w:rsid w:val="002401C1"/>
    <w:rsid w:val="0030332B"/>
    <w:rsid w:val="00374AB8"/>
    <w:rsid w:val="003B036B"/>
    <w:rsid w:val="0053157C"/>
    <w:rsid w:val="00583170"/>
    <w:rsid w:val="006A22C2"/>
    <w:rsid w:val="006E4B0A"/>
    <w:rsid w:val="006F40E9"/>
    <w:rsid w:val="00765D77"/>
    <w:rsid w:val="00804965"/>
    <w:rsid w:val="00813A9D"/>
    <w:rsid w:val="00865985"/>
    <w:rsid w:val="00880185"/>
    <w:rsid w:val="008944FB"/>
    <w:rsid w:val="009D0D90"/>
    <w:rsid w:val="00A2217F"/>
    <w:rsid w:val="00A575B3"/>
    <w:rsid w:val="00B25308"/>
    <w:rsid w:val="00C21631"/>
    <w:rsid w:val="00C90AC4"/>
    <w:rsid w:val="00CC4826"/>
    <w:rsid w:val="00D9738C"/>
    <w:rsid w:val="00DA73C4"/>
    <w:rsid w:val="00DD5DCD"/>
    <w:rsid w:val="00E727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3F61D2"/>
  <w15:chartTrackingRefBased/>
  <w15:docId w15:val="{DA2CD222-29A3-45E7-A8C6-B05B227BA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03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036B"/>
  </w:style>
  <w:style w:type="paragraph" w:styleId="Footer">
    <w:name w:val="footer"/>
    <w:basedOn w:val="Normal"/>
    <w:link w:val="FooterChar"/>
    <w:uiPriority w:val="99"/>
    <w:unhideWhenUsed/>
    <w:rsid w:val="003B03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036B"/>
  </w:style>
  <w:style w:type="character" w:styleId="Hyperlink">
    <w:name w:val="Hyperlink"/>
    <w:basedOn w:val="DefaultParagraphFont"/>
    <w:uiPriority w:val="99"/>
    <w:unhideWhenUsed/>
    <w:rsid w:val="00C21631"/>
    <w:rPr>
      <w:color w:val="0563C1" w:themeColor="hyperlink"/>
      <w:u w:val="single"/>
    </w:rPr>
  </w:style>
  <w:style w:type="character" w:styleId="UnresolvedMention">
    <w:name w:val="Unresolved Mention"/>
    <w:basedOn w:val="DefaultParagraphFont"/>
    <w:uiPriority w:val="99"/>
    <w:semiHidden/>
    <w:unhideWhenUsed/>
    <w:rsid w:val="00C216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tenmilefire.org/employment" TargetMode="External"/><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1</Pages>
  <Words>119</Words>
  <Characters>681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Tenmile Fire</dc:creator>
  <cp:keywords/>
  <dc:description/>
  <cp:lastModifiedBy>Tenmile Fire</cp:lastModifiedBy>
  <cp:revision>8</cp:revision>
  <dcterms:created xsi:type="dcterms:W3CDTF">2023-11-13T21:26:00Z</dcterms:created>
  <dcterms:modified xsi:type="dcterms:W3CDTF">2023-12-20T02:20:00Z</dcterms:modified>
</cp:coreProperties>
</file>